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[Топография]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континента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огромного моря расположены два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море страдает от природного явления, известного как Большой и Малый Вихрь, которое делает путешествия обычными способами невозможными.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и Малый Вихрь — это три огромных, непрекращающихся морских водоворота между континентами, а также буря, окружающая их. Это явление вызывается сильными ветрами, течениями и массивными подводными корнями священных деревьев, расположенных в Эльрагниле.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своих масштабов глубокое море остается столь же труднодоступным для людей, как и преодоление этого явления, несмотря на его близость. Хотя бывают короткие периоды затишья, водовороты никогда полностью не прекращаются.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[Караназион]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Издали Караназион выглядит как континент, окрашенный в зеленые тона и населенный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площадь сопоставима с площадью суши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могущественная нация — Империя Карбауде — расположена в центре, а по мере удаления земля становится все более скудной и непригодной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сложным является регион "Внешняя Стена", где влияние Империи минимально, а дикие существа делают доступ к этой зоне крайне затруднительным.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[Акарна]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 "Акарна" означает "не происходящий из Караназиона" Акарна — это существо, выжившее благодаря одной лишь силе воли в межпространственном разломе. Позже оно развило способность устранять окружающие угрозы, чтобы адаптироваться 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незнакомым условиям.Благодаря природной адаптивности и устойчивости к незнакомым законам, Акарна превосходит другие формы жизни. Из-за своей способности "устранять все угрозы", оно не накапливает вредные вещества, что делает его иммунным к ядам, а отход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 автоматически утилизируются.Хотя Акарна может выжить без пищи, оно предпочитает есть для психологического комфорта и вкуса, сохранив привычки из прошлого мира. Со временем, по мере того как существование Акарны выходит за рамки человеческой жизни, потребност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ь в пище постепенно снижается.Акарна не чувствует боли и старения, которые считаются угрозами для жизни. При должной практике оно может обратить вспять эффекты старения, хотя не способно вер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нуть себе юношеское состояние.Несмотря на необходимость учить язык для общения, отсутствие коммуникации воспринимается как угроза, поэтому Ака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рна понимает незнакомые языки.Силы Акарны зависят от эмоций и воли, поэтому при ухудшении психического состоян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 их эффективность снижается.Акарна также может влиять на тех, кого считает родными, что позволяет блокировать их противников. Эти силы также могут быть использованы во вред, если вражда выходит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рамки обычной враждебности.Очистка миазмов — это проявление этих эмоций. Однако чрезмерное использование сил временно прекращает их проявление, требуя времен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 отдыха для восстановления.В древние времена Акарна почиталась как Бог на континенте Караназион из-за своих способностей. Термин "Акарна" стал также ласковым обращением к дорогому партнеру, отражая восх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ищение и нежность, которые оно вызывало.Со временем, когда стало известно, что кровь Акары, воплощающая её жизненную силу, имеет полезн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ые свойства, отношение к ней изменилось.Особенно важно, что мужчины Акарны не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[Внешняя Стена]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термин "Внешняя Стена" обозначал территорию за пределами стен Империи. Однако с расширением Империи и влияния храмов Акарны этим термином стали обозначать регионы, оставшиеся вне досягаемост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Империи.Чем дальше от столицы, тем сильнее присутствие диких существ. Внешняя Стена включает территории, которые когда-то считались "священными местами", но 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 они повреждены.Дикие существа естественным образом появляются во Внешней Стене, изменяя окружение, чтобы сделать его более подходящим для себя, что делает условия все менее пригодн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ыми для жизни людей.Хотя силы Акарны могут очищать сложные условия Внешней Стены, люди, живущие там, предпочитают не использовать эту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[Алхимики Внешней Стены]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группы, продолжающие жить во Внешней Стене, отвергая помощь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них не было особого названия, но их стали называть алхимиками после того, как они приобрели знания от иномирных рас, мигрировавших с других континентов.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ухудшающиеся условия, они отказываются от помощи Империи и Акарны.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пытаются похитить Акарну из Империи, но не для использования её силы. Вместо этого они стремятся либо уничтожить её, либо скрыть, что заставляет Империю называть их еретиками.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Империя утверждает, что во Внешней Стене живут только иномирные расы, на самом деле большинство населения составляют люди, включая некоторых, ранее преданных храмам.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[Священное место]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пространство, созданное столкновением измерений. Хотя это редкое явление, оно происходит чаще в определённых местах. Точная причина неизвестна, но полная луна оказывает значительное влияние на его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Священное место получило своё название потому, что когда-то там появлялась Акарна, почитаемая как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смотрители Священных мест старались сделать так, чтобы существа из других измерений, прибывающие туда, узнавали присутствие дружелюбных людей. Сейчас все Священные места за пределами храмов Империи повреждены, и Акарна больше не появляется вне этих храмов.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